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ab/>
        <w:t xml:space="preserve">My name is Brigette Barrales, I am the youngest of six, born and raised in Los Angeles California. Being the youngest I think, leads to a more sheltered life but I do tend to get away with a lot of things. I like to describe myself as a creative person.  I like writing,books, photography,singing,music, sewing, learning how to play the ukulele, and dying my hair. </w:t>
      </w:r>
    </w:p>
    <w:p w:rsidR="00000000" w:rsidDel="00000000" w:rsidP="00000000" w:rsidRDefault="00000000" w:rsidRPr="00000000" w14:paraId="00000002">
      <w:pPr>
        <w:ind w:firstLine="720"/>
        <w:jc w:val="left"/>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For the majority of my childhood I wanted to be a pediatrician but I hate math and science is only fun when it doesn't consume your life.  I want to expand my little knowledge of working editing software and  filming videos into something more mainstream and collected rather than rough around the edges.  I think that the work of Shane Dawson a so-called “influenster” on YouTube has really set the bar of indie documentaries very high.</w:t>
      </w:r>
    </w:p>
    <w:p w:rsidR="00000000" w:rsidDel="00000000" w:rsidP="00000000" w:rsidRDefault="00000000" w:rsidRPr="00000000" w14:paraId="00000003">
      <w:pPr>
        <w:ind w:firstLine="720"/>
        <w:jc w:val="left"/>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 I want to be a voice  to those that feel powerless, hopeless, tired, confused, and overall unconfident. I think women’s  voices have never really been heard and the way that things are now it is  nowhere near the best it can be. Sticking together isn't the best thing  just for us but for future generations that will never have to feel oppressed.  Trust me when I say I'm stubborn and I will not stay in the smoke and wait for things to settle down. </w:t>
      </w:r>
    </w:p>
    <w:p w:rsidR="00000000" w:rsidDel="00000000" w:rsidP="00000000" w:rsidRDefault="00000000" w:rsidRPr="00000000" w14:paraId="00000004">
      <w:pPr>
        <w:ind w:firstLine="720"/>
        <w:jc w:val="left"/>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For many years my depression went undiagnosed I'm simply swept under a rug until two years ago when I was hospitalized and had a mental evaluation, I was diagnosed with major depressive disorder.That same year I came out as bisexual to my family and friends. It's been two years of constant growth and change.With the help of my family,friends, therapist, psychiatrist, and teacher I can say I feel happy.  I can finally say I feel like myself.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